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0pt;margin-top:.000027pt;width:476.16pt;height:651.84pt;mso-position-horizontal-relative:page;mso-position-vertical-relative:page;z-index:-4408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52" w:lineRule="auto" w:before="83"/>
        <w:ind w:left="1898" w:right="6177" w:hanging="340"/>
        <w:jc w:val="left"/>
        <w:rPr>
          <w:rFonts w:ascii="Cambria" w:hAnsi="Cambria" w:cs="Cambria" w:eastAsia="Cambria" w:hint="default"/>
          <w:sz w:val="14"/>
          <w:szCs w:val="14"/>
        </w:rPr>
      </w:pPr>
      <w:bookmarkStart w:name="_bookmark0" w:id="1"/>
      <w:bookmarkEnd w:id="1"/>
      <w:r>
        <w:rPr/>
      </w:r>
      <w:bookmarkStart w:name="dani gorice 2017 bukumirsko jezero goric" w:id="2"/>
      <w:bookmarkEnd w:id="2"/>
      <w:r>
        <w:rPr/>
      </w:r>
      <w:r>
        <w:rPr>
          <w:rFonts w:ascii="Cambria" w:hAnsi="Cambria"/>
          <w:b/>
          <w:sz w:val="14"/>
        </w:rPr>
        <w:t>SURDUP</w:t>
      </w:r>
      <w:r>
        <w:rPr>
          <w:rFonts w:ascii="Cambria" w:hAnsi="Cambria"/>
          <w:b/>
          <w:spacing w:val="10"/>
          <w:sz w:val="14"/>
        </w:rPr>
        <w:t> </w:t>
      </w:r>
      <w:r>
        <w:rPr>
          <w:rFonts w:ascii="Cambria" w:hAnsi="Cambria"/>
          <w:b/>
          <w:sz w:val="14"/>
        </w:rPr>
        <w:t>:</w:t>
      </w:r>
      <w:r>
        <w:rPr>
          <w:rFonts w:ascii="Cambria" w:hAnsi="Cambria"/>
          <w:b/>
          <w:spacing w:val="10"/>
          <w:sz w:val="14"/>
        </w:rPr>
        <w:t> </w:t>
      </w:r>
      <w:r>
        <w:rPr>
          <w:rFonts w:ascii="Cambria" w:hAnsi="Cambria"/>
          <w:b/>
          <w:spacing w:val="-3"/>
          <w:sz w:val="14"/>
        </w:rPr>
        <w:t>ŠTITAN</w:t>
      </w:r>
      <w:r>
        <w:rPr>
          <w:rFonts w:ascii="Cambria" w:hAnsi="Cambria"/>
          <w:b/>
          <w:spacing w:val="-27"/>
          <w:sz w:val="14"/>
        </w:rPr>
        <w:t> </w:t>
      </w:r>
      <w:r>
        <w:rPr>
          <w:rFonts w:ascii="Cambria" w:hAnsi="Cambria"/>
          <w:b/>
          <w:spacing w:val="-27"/>
          <w:sz w:val="14"/>
        </w:rPr>
      </w:r>
      <w:r>
        <w:rPr>
          <w:rFonts w:ascii="Cambria" w:hAnsi="Cambria"/>
          <w:b/>
          <w:sz w:val="14"/>
        </w:rPr>
        <w:t>TORAČ</w:t>
      </w:r>
      <w:r>
        <w:rPr>
          <w:rFonts w:ascii="Cambria" w:hAnsi="Cambria"/>
          <w:sz w:val="14"/>
        </w:rPr>
      </w:r>
    </w:p>
    <w:p>
      <w:pPr>
        <w:spacing w:line="240" w:lineRule="auto" w:before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8"/>
        <w:rPr>
          <w:rFonts w:ascii="Cambria" w:hAnsi="Cambria" w:cs="Cambria" w:eastAsia="Cambria" w:hint="default"/>
          <w:b/>
          <w:bCs/>
          <w:sz w:val="24"/>
          <w:szCs w:val="24"/>
        </w:rPr>
      </w:pPr>
    </w:p>
    <w:p>
      <w:pPr>
        <w:spacing w:line="539" w:lineRule="exact" w:before="32"/>
        <w:ind w:left="1530" w:right="1357" w:firstLine="0"/>
        <w:jc w:val="center"/>
        <w:rPr>
          <w:rFonts w:ascii="Bookman Old Style" w:hAnsi="Bookman Old Style" w:cs="Bookman Old Style" w:eastAsia="Bookman Old Style" w:hint="default"/>
          <w:sz w:val="48"/>
          <w:szCs w:val="48"/>
        </w:rPr>
      </w:pPr>
      <w:r>
        <w:rPr>
          <w:rFonts w:ascii="Bookman Old Style"/>
          <w:b/>
          <w:sz w:val="48"/>
        </w:rPr>
        <w:t>DANI</w:t>
      </w:r>
      <w:r>
        <w:rPr>
          <w:rFonts w:ascii="Bookman Old Style"/>
          <w:b/>
          <w:spacing w:val="-1"/>
          <w:sz w:val="48"/>
        </w:rPr>
        <w:t> </w:t>
      </w:r>
      <w:r>
        <w:rPr>
          <w:rFonts w:ascii="Bookman Old Style"/>
          <w:b/>
          <w:sz w:val="48"/>
        </w:rPr>
        <w:t>GORICE</w:t>
      </w:r>
      <w:r>
        <w:rPr>
          <w:rFonts w:ascii="Bookman Old Style"/>
          <w:sz w:val="48"/>
        </w:rPr>
      </w:r>
    </w:p>
    <w:p>
      <w:pPr>
        <w:pStyle w:val="Heading1"/>
        <w:spacing w:line="257" w:lineRule="exact"/>
        <w:ind w:left="1530" w:right="1357"/>
        <w:jc w:val="center"/>
      </w:pPr>
      <w:r>
        <w:rPr>
          <w:b/>
          <w:bCs/>
        </w:rPr>
        <w:t>na Bukumirskom jezeru od 28 – 30. juli</w:t>
      </w:r>
      <w:r>
        <w:rPr>
          <w:b/>
          <w:bCs/>
          <w:spacing w:val="-1"/>
        </w:rPr>
        <w:t> </w:t>
      </w:r>
      <w:r>
        <w:rPr>
          <w:b/>
          <w:bCs/>
        </w:rPr>
        <w:t>2017.g.</w:t>
      </w:r>
      <w:r>
        <w:rPr/>
      </w:r>
    </w:p>
    <w:p>
      <w:pPr>
        <w:spacing w:line="240" w:lineRule="auto" w:before="10"/>
        <w:rPr>
          <w:rFonts w:ascii="Bookman Old Style" w:hAnsi="Bookman Old Style" w:cs="Bookman Old Style" w:eastAsia="Bookman Old Style" w:hint="default"/>
          <w:b/>
          <w:bCs/>
          <w:sz w:val="26"/>
          <w:szCs w:val="26"/>
        </w:rPr>
      </w:pPr>
    </w:p>
    <w:p>
      <w:pPr>
        <w:spacing w:before="0"/>
        <w:ind w:left="116" w:right="90" w:firstLine="0"/>
        <w:jc w:val="left"/>
        <w:rPr>
          <w:rFonts w:ascii="Bookman Old Style" w:hAnsi="Bookman Old Style" w:cs="Bookman Old Style" w:eastAsia="Bookman Old Style" w:hint="default"/>
          <w:sz w:val="22"/>
          <w:szCs w:val="22"/>
        </w:rPr>
      </w:pPr>
      <w:r>
        <w:rPr>
          <w:rFonts w:ascii="Bookman Old Style"/>
          <w:b/>
          <w:i/>
          <w:sz w:val="22"/>
        </w:rPr>
        <w:t>Dragi planinari i</w:t>
      </w:r>
      <w:r>
        <w:rPr>
          <w:rFonts w:ascii="Bookman Old Style"/>
          <w:b/>
          <w:i/>
          <w:spacing w:val="-2"/>
          <w:sz w:val="22"/>
        </w:rPr>
        <w:t> </w:t>
      </w:r>
      <w:r>
        <w:rPr>
          <w:rFonts w:ascii="Bookman Old Style"/>
          <w:b/>
          <w:i/>
          <w:sz w:val="22"/>
        </w:rPr>
        <w:t>prijatelji,</w:t>
      </w:r>
      <w:r>
        <w:rPr>
          <w:rFonts w:ascii="Bookman Old Style"/>
          <w:sz w:val="22"/>
        </w:rPr>
      </w:r>
    </w:p>
    <w:p>
      <w:pPr>
        <w:pStyle w:val="Heading2"/>
        <w:spacing w:line="244" w:lineRule="auto" w:before="6"/>
        <w:ind w:right="90"/>
        <w:jc w:val="left"/>
      </w:pPr>
      <w:r>
        <w:rPr>
          <w:b w:val="0"/>
          <w:bCs w:val="0"/>
        </w:rPr>
        <w:t>Planinarski klub „Gorica“ iz Podgorice organizuje po 16-ti put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tradicionalnu</w:t>
      </w:r>
      <w:r>
        <w:rPr>
          <w:b w:val="0"/>
          <w:bCs w:val="0"/>
          <w:w w:val="99"/>
        </w:rPr>
        <w:t> </w:t>
      </w:r>
      <w:r>
        <w:rPr>
          <w:b w:val="0"/>
          <w:bCs w:val="0"/>
        </w:rPr>
        <w:t>planinarsku manifestaciju </w:t>
      </w:r>
      <w:r>
        <w:rPr>
          <w:rFonts w:ascii="Bookman Old Style" w:hAnsi="Bookman Old Style" w:cs="Bookman Old Style" w:eastAsia="Bookman Old Style" w:hint="default"/>
          <w:b/>
          <w:bCs/>
        </w:rPr>
        <w:t>„Dani Gorice na Bukumirskom jezeru“</w:t>
      </w:r>
      <w:r>
        <w:rPr>
          <w:b w:val="0"/>
          <w:bCs w:val="0"/>
        </w:rPr>
        <w:t>,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zadnjeg</w:t>
      </w:r>
      <w:r>
        <w:rPr>
          <w:b w:val="0"/>
          <w:bCs w:val="0"/>
          <w:w w:val="99"/>
        </w:rPr>
        <w:t> </w:t>
      </w:r>
      <w:r>
        <w:rPr>
          <w:b w:val="0"/>
          <w:bCs w:val="0"/>
        </w:rPr>
        <w:t>vikenda u julu mjesecu. Manifestacija je ubilježena u kalendar aktivnosti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</w:rPr>
        <w:t>Plani-</w:t>
      </w:r>
      <w:r>
        <w:rPr>
          <w:b w:val="0"/>
          <w:bCs w:val="0"/>
          <w:w w:val="99"/>
        </w:rPr>
        <w:t> </w:t>
      </w:r>
      <w:r>
        <w:rPr>
          <w:b w:val="0"/>
          <w:bCs w:val="0"/>
        </w:rPr>
        <w:t>narskog Saveza Crne Gore i predstavlja međuklupski susret planinara iz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Crne</w:t>
      </w:r>
      <w:r>
        <w:rPr>
          <w:b w:val="0"/>
          <w:bCs w:val="0"/>
          <w:w w:val="99"/>
        </w:rPr>
        <w:t> </w:t>
      </w:r>
      <w:r>
        <w:rPr>
          <w:b w:val="0"/>
          <w:bCs w:val="0"/>
        </w:rPr>
        <w:t>Gore i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</w:rPr>
        <w:t>okruženja.</w:t>
      </w:r>
      <w:r>
        <w:rPr/>
      </w:r>
    </w:p>
    <w:p>
      <w:pPr>
        <w:spacing w:line="244" w:lineRule="auto" w:before="1"/>
        <w:ind w:left="116" w:right="188" w:firstLine="172"/>
        <w:jc w:val="left"/>
        <w:rPr>
          <w:rFonts w:ascii="Bookman Old Style" w:hAnsi="Bookman Old Style" w:cs="Bookman Old Style" w:eastAsia="Bookman Old Style" w:hint="default"/>
          <w:sz w:val="22"/>
          <w:szCs w:val="22"/>
        </w:rPr>
      </w:pPr>
      <w:r>
        <w:rPr>
          <w:rFonts w:ascii="Bookman Old Style" w:hAnsi="Bookman Old Style"/>
          <w:b w:val="0"/>
          <w:sz w:val="22"/>
        </w:rPr>
        <w:t>Dane Gorice klub će iskoristiti i za promociju staze Surdup i Štitan, koja je</w:t>
      </w:r>
      <w:r>
        <w:rPr>
          <w:rFonts w:ascii="Bookman Old Style" w:hAnsi="Bookman Old Style"/>
          <w:b w:val="0"/>
          <w:spacing w:val="-3"/>
          <w:sz w:val="22"/>
        </w:rPr>
        <w:t> </w:t>
      </w:r>
      <w:r>
        <w:rPr>
          <w:rFonts w:ascii="Bookman Old Style" w:hAnsi="Bookman Old Style"/>
          <w:b w:val="0"/>
          <w:sz w:val="22"/>
        </w:rPr>
        <w:t>uz</w:t>
      </w:r>
      <w:r>
        <w:rPr>
          <w:rFonts w:ascii="Bookman Old Style" w:hAnsi="Bookman Old Style"/>
          <w:b w:val="0"/>
          <w:w w:val="99"/>
          <w:sz w:val="22"/>
        </w:rPr>
        <w:t> </w:t>
      </w:r>
      <w:r>
        <w:rPr>
          <w:rFonts w:ascii="Bookman Old Style" w:hAnsi="Bookman Old Style"/>
          <w:b w:val="0"/>
          <w:sz w:val="22"/>
        </w:rPr>
        <w:t>podršku Sekretarijata za rad, mlade i socijalno staranje grada Podgorice i</w:t>
      </w:r>
      <w:r>
        <w:rPr>
          <w:rFonts w:ascii="Bookman Old Style" w:hAnsi="Bookman Old Style"/>
          <w:b w:val="0"/>
          <w:spacing w:val="-2"/>
          <w:sz w:val="22"/>
        </w:rPr>
        <w:t> </w:t>
      </w:r>
      <w:r>
        <w:rPr>
          <w:rFonts w:ascii="Bookman Old Style" w:hAnsi="Bookman Old Style"/>
          <w:b w:val="0"/>
          <w:sz w:val="22"/>
        </w:rPr>
        <w:t>rad</w:t>
      </w:r>
      <w:r>
        <w:rPr>
          <w:rFonts w:ascii="Bookman Old Style" w:hAnsi="Bookman Old Style"/>
          <w:b w:val="0"/>
          <w:w w:val="99"/>
          <w:sz w:val="22"/>
        </w:rPr>
        <w:t> </w:t>
      </w:r>
      <w:r>
        <w:rPr>
          <w:rFonts w:ascii="Bookman Old Style" w:hAnsi="Bookman Old Style"/>
          <w:b w:val="0"/>
          <w:sz w:val="22"/>
        </w:rPr>
        <w:t>naših članova remarkirana i obilježena planinarskim putokazima i</w:t>
      </w:r>
      <w:r>
        <w:rPr>
          <w:rFonts w:ascii="Bookman Old Style" w:hAnsi="Bookman Old Style"/>
          <w:b w:val="0"/>
          <w:spacing w:val="-3"/>
          <w:sz w:val="22"/>
        </w:rPr>
        <w:t> </w:t>
      </w:r>
      <w:r>
        <w:rPr>
          <w:rFonts w:ascii="Bookman Old Style" w:hAnsi="Bookman Old Style"/>
          <w:b w:val="0"/>
          <w:sz w:val="22"/>
        </w:rPr>
        <w:t>tablama.</w:t>
      </w:r>
      <w:r>
        <w:rPr>
          <w:rFonts w:ascii="Bookman Old Style" w:hAnsi="Bookman Old Style"/>
          <w:sz w:val="22"/>
        </w:rPr>
      </w:r>
    </w:p>
    <w:p>
      <w:pPr>
        <w:spacing w:line="240" w:lineRule="auto" w:before="7"/>
        <w:rPr>
          <w:rFonts w:ascii="Bookman Old Style" w:hAnsi="Bookman Old Style" w:cs="Bookman Old Style" w:eastAsia="Bookman Old Style" w:hint="default"/>
          <w:b w:val="0"/>
          <w:bCs w:val="0"/>
          <w:sz w:val="22"/>
          <w:szCs w:val="22"/>
        </w:rPr>
      </w:pPr>
    </w:p>
    <w:p>
      <w:pPr>
        <w:spacing w:line="244" w:lineRule="auto" w:before="0"/>
        <w:ind w:left="116" w:right="90" w:firstLine="172"/>
        <w:jc w:val="left"/>
        <w:rPr>
          <w:rFonts w:ascii="Bookman Old Style" w:hAnsi="Bookman Old Style" w:cs="Bookman Old Style" w:eastAsia="Bookman Old Style" w:hint="default"/>
          <w:sz w:val="22"/>
          <w:szCs w:val="22"/>
        </w:rPr>
      </w:pPr>
      <w:r>
        <w:rPr>
          <w:rFonts w:ascii="Bookman Old Style" w:hAnsi="Bookman Old Style"/>
          <w:b w:val="0"/>
          <w:sz w:val="22"/>
        </w:rPr>
        <w:t>Pozivamo Vas da u prelijepom ambijentu Bukumirskog jezera i okolnih</w:t>
      </w:r>
      <w:r>
        <w:rPr>
          <w:rFonts w:ascii="Bookman Old Style" w:hAnsi="Bookman Old Style"/>
          <w:b w:val="0"/>
          <w:spacing w:val="-3"/>
          <w:sz w:val="22"/>
        </w:rPr>
        <w:t> </w:t>
      </w:r>
      <w:r>
        <w:rPr>
          <w:rFonts w:ascii="Bookman Old Style" w:hAnsi="Bookman Old Style"/>
          <w:b w:val="0"/>
          <w:sz w:val="22"/>
        </w:rPr>
        <w:t>vrhova,</w:t>
      </w:r>
      <w:r>
        <w:rPr>
          <w:rFonts w:ascii="Bookman Old Style" w:hAnsi="Bookman Old Style"/>
          <w:b w:val="0"/>
          <w:w w:val="99"/>
          <w:sz w:val="22"/>
        </w:rPr>
        <w:t> </w:t>
      </w:r>
      <w:r>
        <w:rPr>
          <w:rFonts w:ascii="Bookman Old Style" w:hAnsi="Bookman Old Style"/>
          <w:b w:val="0"/>
          <w:sz w:val="22"/>
        </w:rPr>
        <w:t>uživate u planinarenju i</w:t>
      </w:r>
      <w:r>
        <w:rPr>
          <w:rFonts w:ascii="Bookman Old Style" w:hAnsi="Bookman Old Style"/>
          <w:b w:val="0"/>
          <w:spacing w:val="-2"/>
          <w:sz w:val="22"/>
        </w:rPr>
        <w:t> </w:t>
      </w:r>
      <w:r>
        <w:rPr>
          <w:rFonts w:ascii="Bookman Old Style" w:hAnsi="Bookman Old Style"/>
          <w:b w:val="0"/>
          <w:sz w:val="22"/>
        </w:rPr>
        <w:t>druženju.</w:t>
      </w:r>
      <w:r>
        <w:rPr>
          <w:rFonts w:ascii="Bookman Old Style" w:hAnsi="Bookman Old Style"/>
          <w:sz w:val="22"/>
        </w:rPr>
      </w:r>
    </w:p>
    <w:p>
      <w:pPr>
        <w:spacing w:line="240" w:lineRule="auto" w:before="0"/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</w:pPr>
    </w:p>
    <w:p>
      <w:pPr>
        <w:spacing w:line="240" w:lineRule="auto" w:before="8"/>
        <w:rPr>
          <w:rFonts w:ascii="Bookman Old Style" w:hAnsi="Bookman Old Style" w:cs="Bookman Old Style" w:eastAsia="Bookman Old Style" w:hint="default"/>
          <w:b w:val="0"/>
          <w:bCs w:val="0"/>
          <w:sz w:val="28"/>
          <w:szCs w:val="28"/>
        </w:rPr>
      </w:pPr>
    </w:p>
    <w:p>
      <w:pPr>
        <w:pStyle w:val="Heading3"/>
        <w:spacing w:line="240" w:lineRule="auto"/>
        <w:ind w:right="90"/>
        <w:jc w:val="left"/>
        <w:rPr>
          <w:b w:val="0"/>
          <w:bCs w:val="0"/>
        </w:rPr>
      </w:pPr>
      <w:r>
        <w:rPr/>
        <w:t>Koliba Aca Petrovića,</w:t>
      </w:r>
      <w:r>
        <w:rPr>
          <w:spacing w:val="-8"/>
        </w:rPr>
        <w:t> </w:t>
      </w:r>
      <w:r>
        <w:rPr/>
        <w:t>smještaj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spacing w:before="0"/>
        <w:ind w:left="391" w:right="6177" w:firstLine="0"/>
        <w:jc w:val="left"/>
        <w:rPr>
          <w:rFonts w:ascii="Arial" w:hAnsi="Arial" w:cs="Arial" w:eastAsia="Arial" w:hint="default"/>
          <w:sz w:val="20"/>
          <w:szCs w:val="20"/>
        </w:rPr>
      </w:pPr>
      <w:hyperlink r:id="rId6">
        <w:r>
          <w:rPr>
            <w:rFonts w:ascii="Arial"/>
            <w:b/>
            <w:sz w:val="20"/>
          </w:rPr>
          <w:t>www.pkgorica.me</w:t>
        </w:r>
        <w:r>
          <w:rPr>
            <w:rFonts w:ascii="Arial"/>
            <w:sz w:val="20"/>
          </w:rPr>
        </w:r>
      </w:hyperlink>
    </w:p>
    <w:p>
      <w:pPr>
        <w:spacing w:after="0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9530" w:h="13040"/>
          <w:pgMar w:top="1200" w:bottom="280" w:left="240" w:right="400"/>
        </w:sectPr>
      </w:pPr>
    </w:p>
    <w:p>
      <w:pPr>
        <w:spacing w:before="39"/>
        <w:ind w:left="100" w:right="113" w:firstLine="0"/>
        <w:jc w:val="left"/>
        <w:rPr>
          <w:rFonts w:ascii="Bookman Old Style" w:hAnsi="Bookman Old Style" w:cs="Bookman Old Style" w:eastAsia="Bookman Old Style" w:hint="default"/>
          <w:sz w:val="24"/>
          <w:szCs w:val="24"/>
        </w:rPr>
      </w:pPr>
      <w:r>
        <w:rPr/>
        <w:pict>
          <v:group style="position:absolute;margin-left:0pt;margin-top:.000027pt;width:476.2pt;height:651.85pt;mso-position-horizontal-relative:page;mso-position-vertical-relative:page;z-index:-4384" coordorigin="0,0" coordsize="9524,13037">
            <v:shape style="position:absolute;left:0;top:0;width:9523;height:13037" type="#_x0000_t75" stroked="false">
              <v:imagedata r:id="rId7" o:title=""/>
            </v:shape>
            <v:shape style="position:absolute;left:5584;top:12272;width:310;height:139" type="#_x0000_t75" stroked="false">
              <v:imagedata r:id="rId8" o:title=""/>
            </v:shape>
            <v:shape style="position:absolute;left:5905;top:12265;width:381;height:189" type="#_x0000_t75" stroked="false">
              <v:imagedata r:id="rId9" o:title=""/>
            </v:shape>
            <v:shape style="position:absolute;left:6297;top:12265;width:524;height:146" type="#_x0000_t75" stroked="false">
              <v:imagedata r:id="rId10" o:title=""/>
            </v:shape>
            <v:shape style="position:absolute;left:6892;top:12265;width:222;height:145" type="#_x0000_t75" stroked="false">
              <v:imagedata r:id="rId11" o:title=""/>
            </v:shape>
            <v:shape style="position:absolute;left:7200;top:12265;width:310;height:146" type="#_x0000_t75" stroked="false">
              <v:imagedata r:id="rId12" o:title=""/>
            </v:shape>
            <v:shape style="position:absolute;left:7537;top:12265;width:220;height:146" type="#_x0000_t75" stroked="false">
              <v:imagedata r:id="rId13" o:title=""/>
            </v:shape>
            <v:shape style="position:absolute;left:7840;top:12268;width:621;height:143" type="#_x0000_t75" stroked="false">
              <v:imagedata r:id="rId14" o:title=""/>
            </v:shape>
            <v:shape style="position:absolute;left:6406;top:12512;width:146;height:136" type="#_x0000_t75" stroked="false">
              <v:imagedata r:id="rId15" o:title=""/>
            </v:shape>
            <v:shape style="position:absolute;left:6558;top:12505;width:284;height:146" type="#_x0000_t75" stroked="false">
              <v:imagedata r:id="rId16" o:title=""/>
            </v:shape>
            <v:shape style="position:absolute;left:6844;top:12549;width:107;height:101" type="#_x0000_t75" stroked="false">
              <v:imagedata r:id="rId17" o:title=""/>
            </v:shape>
            <v:shape style="position:absolute;left:7026;top:12505;width:277;height:143" type="#_x0000_t75" stroked="false">
              <v:imagedata r:id="rId18" o:title=""/>
            </v:shape>
            <v:shape style="position:absolute;left:7308;top:12549;width:210;height:102" type="#_x0000_t75" stroked="false">
              <v:imagedata r:id="rId19" o:title=""/>
            </v:shape>
            <v:shape style="position:absolute;left:7590;top:12512;width:344;height:138" type="#_x0000_t75" stroked="false">
              <v:imagedata r:id="rId20" o:title=""/>
            </v:shape>
            <v:shape style="position:absolute;left:7950;top:12505;width:118;height:146" type="#_x0000_t75" stroked="false">
              <v:imagedata r:id="rId21" o:title=""/>
            </v:shape>
            <v:shape style="position:absolute;left:8072;top:12502;width:388;height:149" type="#_x0000_t75" stroked="false">
              <v:imagedata r:id="rId22" o:title=""/>
            </v:shape>
            <v:shape style="position:absolute;left:8356;top:12549;width:109;height:102" type="#_x0000_t75" stroked="false">
              <v:imagedata r:id="rId23" o:title=""/>
            </v:shape>
            <w10:wrap type="none"/>
          </v:group>
        </w:pict>
      </w:r>
      <w:bookmarkStart w:name="dani gorice 2017 bukumirsko jezero goric" w:id="3"/>
      <w:bookmarkEnd w:id="3"/>
      <w:r>
        <w:rPr/>
      </w:r>
      <w:r>
        <w:rPr>
          <w:rFonts w:ascii="Bookman Old Style"/>
          <w:b/>
          <w:sz w:val="24"/>
        </w:rPr>
        <w:t>Program</w:t>
      </w:r>
      <w:r>
        <w:rPr>
          <w:rFonts w:ascii="Bookman Old Style"/>
          <w:b/>
          <w:spacing w:val="-1"/>
          <w:sz w:val="24"/>
        </w:rPr>
        <w:t> </w:t>
      </w:r>
      <w:r>
        <w:rPr>
          <w:rFonts w:ascii="Bookman Old Style"/>
          <w:b/>
          <w:sz w:val="24"/>
        </w:rPr>
        <w:t>manifestacije:</w:t>
      </w:r>
      <w:r>
        <w:rPr>
          <w:rFonts w:ascii="Bookman Old Style"/>
          <w:sz w:val="24"/>
        </w:rPr>
      </w:r>
    </w:p>
    <w:p>
      <w:pPr>
        <w:spacing w:line="240" w:lineRule="auto" w:before="1"/>
        <w:rPr>
          <w:rFonts w:ascii="Bookman Old Style" w:hAnsi="Bookman Old Style" w:cs="Bookman Old Style" w:eastAsia="Bookman Old Style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44" w:lineRule="auto" w:before="0" w:after="0"/>
        <w:ind w:left="100" w:right="171" w:firstLine="173"/>
        <w:jc w:val="left"/>
        <w:rPr>
          <w:rFonts w:ascii="Bookman Old Style" w:hAnsi="Bookman Old Style" w:cs="Bookman Old Style" w:eastAsia="Bookman Old Style" w:hint="default"/>
          <w:sz w:val="20"/>
          <w:szCs w:val="20"/>
        </w:rPr>
      </w:pPr>
      <w:r>
        <w:rPr>
          <w:rFonts w:ascii="Bookman Old Style" w:hAnsi="Bookman Old Style" w:cs="Bookman Old Style" w:eastAsia="Bookman Old Style" w:hint="default"/>
          <w:b/>
          <w:bCs/>
          <w:sz w:val="20"/>
          <w:szCs w:val="20"/>
        </w:rPr>
        <w:t>Petak 28.07. </w:t>
      </w:r>
      <w:r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  <w:t>Dolazak planinara i postavljanje kampa u popodnevnim satima.</w:t>
      </w:r>
      <w:r>
        <w:rPr>
          <w:rFonts w:ascii="Bookman Old Style" w:hAnsi="Bookman Old Style" w:cs="Bookman Old Style" w:eastAsia="Bookman Old Style" w:hint="default"/>
          <w:b w:val="0"/>
          <w:bCs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  <w:t>Kamp će biti na novoj lokaciji, kraj posljednje kolibe u katunu Petrovića (600m od</w:t>
      </w:r>
      <w:r>
        <w:rPr>
          <w:rFonts w:ascii="Bookman Old Style" w:hAnsi="Bookman Old Style" w:cs="Bookman Old Style" w:eastAsia="Bookman Old Style" w:hint="default"/>
          <w:b w:val="0"/>
          <w:bCs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  <w:t>Bukumirskog jezera), uz mogućnost spavanja u kolibi do10 osoba po cijeni od 5€</w:t>
      </w:r>
      <w:r>
        <w:rPr>
          <w:rFonts w:ascii="Bookman Old Style" w:hAnsi="Bookman Old Style" w:cs="Bookman Old Style" w:eastAsia="Bookman Old Style" w:hint="default"/>
          <w:b w:val="0"/>
          <w:bCs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  <w:t>za jednu noć, ili 7 eur za dvije noći. Obavezno ponijeti vreću za spavanje i pod-</w:t>
      </w:r>
      <w:r>
        <w:rPr>
          <w:rFonts w:ascii="Bookman Old Style" w:hAnsi="Bookman Old Style" w:cs="Bookman Old Style" w:eastAsia="Bookman Old Style" w:hint="default"/>
          <w:b w:val="0"/>
          <w:bCs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  <w:t>metač. Koliba će nam biti na raspolaganju i kao zaklon od eventualne kiše, a</w:t>
      </w:r>
      <w:r>
        <w:rPr>
          <w:rFonts w:ascii="Bookman Old Style" w:hAnsi="Bookman Old Style" w:cs="Bookman Old Style" w:eastAsia="Bookman Old Style" w:hint="default"/>
          <w:b w:val="0"/>
          <w:bCs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  <w:t>imaćemo i mogućnost lakše organizacije obroka i ostalog. Odmah pored kolibe i</w:t>
      </w:r>
      <w:r>
        <w:rPr>
          <w:rFonts w:ascii="Bookman Old Style" w:hAnsi="Bookman Old Style" w:cs="Bookman Old Style" w:eastAsia="Bookman Old Style" w:hint="default"/>
          <w:b w:val="0"/>
          <w:bCs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  <w:t>kampa se nalazi izvor U večernjim satima druženje uz logorsku vatru.</w:t>
      </w:r>
      <w:r>
        <w:rPr>
          <w:rFonts w:ascii="Bookman Old Style" w:hAnsi="Bookman Old Style" w:cs="Bookman Old Style" w:eastAsia="Bookman Old Style" w:hint="default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44" w:lineRule="auto" w:before="0" w:after="0"/>
        <w:ind w:left="100" w:right="113" w:firstLine="173"/>
        <w:jc w:val="left"/>
        <w:rPr>
          <w:rFonts w:ascii="Bookman Old Style" w:hAnsi="Bookman Old Style" w:cs="Bookman Old Style" w:eastAsia="Bookman Old Style" w:hint="default"/>
          <w:sz w:val="20"/>
          <w:szCs w:val="20"/>
        </w:rPr>
      </w:pPr>
      <w:r>
        <w:rPr>
          <w:rFonts w:ascii="Bookman Old Style" w:hAnsi="Bookman Old Style"/>
          <w:b/>
          <w:sz w:val="20"/>
        </w:rPr>
        <w:t>Subota 29.07. </w:t>
      </w:r>
      <w:r>
        <w:rPr>
          <w:rFonts w:ascii="Bookman Old Style" w:hAnsi="Bookman Old Style"/>
          <w:b w:val="0"/>
          <w:sz w:val="20"/>
        </w:rPr>
        <w:t>Uspon na Surdup 2184m i Štitan 2172m sa polaskom u 8 sati.</w:t>
      </w:r>
      <w:r>
        <w:rPr>
          <w:rFonts w:ascii="Bookman Old Style" w:hAnsi="Bookman Old Style"/>
          <w:b w:val="0"/>
          <w:w w:val="100"/>
          <w:sz w:val="20"/>
        </w:rPr>
        <w:t> </w:t>
      </w:r>
      <w:r>
        <w:rPr>
          <w:rFonts w:ascii="Bookman Old Style" w:hAnsi="Bookman Old Style"/>
          <w:b w:val="0"/>
          <w:sz w:val="20"/>
        </w:rPr>
        <w:t>Uspon je srednje težak sa visinskom razlikom od 730m do vrha Surdupa, spuštan-</w:t>
      </w:r>
      <w:r>
        <w:rPr>
          <w:rFonts w:ascii="Bookman Old Style" w:hAnsi="Bookman Old Style"/>
          <w:b w:val="0"/>
          <w:w w:val="100"/>
          <w:sz w:val="20"/>
        </w:rPr>
        <w:t> </w:t>
      </w:r>
      <w:r>
        <w:rPr>
          <w:rFonts w:ascii="Bookman Old Style" w:hAnsi="Bookman Old Style"/>
          <w:b w:val="0"/>
          <w:sz w:val="20"/>
        </w:rPr>
        <w:t>je do previje (2006m) i uspon na Štitan, silazak jugoistočnom padinom do prevoja</w:t>
      </w:r>
      <w:r>
        <w:rPr>
          <w:rFonts w:ascii="Bookman Old Style" w:hAnsi="Bookman Old Style"/>
          <w:b w:val="0"/>
          <w:w w:val="100"/>
          <w:sz w:val="20"/>
        </w:rPr>
        <w:t> </w:t>
      </w:r>
      <w:r>
        <w:rPr>
          <w:rFonts w:ascii="Bookman Old Style" w:hAnsi="Bookman Old Style"/>
          <w:b w:val="0"/>
          <w:sz w:val="20"/>
        </w:rPr>
        <w:t>Bigeze i silazak do ispod Pasjaka i nazad do kampa istom rutom. Dužina staze je</w:t>
      </w:r>
      <w:r>
        <w:rPr>
          <w:rFonts w:ascii="Bookman Old Style" w:hAnsi="Bookman Old Style"/>
          <w:b w:val="0"/>
          <w:w w:val="100"/>
          <w:sz w:val="20"/>
        </w:rPr>
        <w:t> </w:t>
      </w:r>
      <w:r>
        <w:rPr>
          <w:rFonts w:ascii="Bookman Old Style" w:hAnsi="Bookman Old Style"/>
          <w:b w:val="0"/>
          <w:sz w:val="20"/>
        </w:rPr>
        <w:t>oko 14km, vrijeme predviđeno za cjelokupnu turu je oko 8 sati.</w:t>
      </w:r>
      <w:r>
        <w:rPr>
          <w:rFonts w:ascii="Bookman Old Style" w:hAnsi="Bookman Old Style"/>
          <w:sz w:val="20"/>
        </w:rPr>
      </w:r>
    </w:p>
    <w:p>
      <w:pPr>
        <w:pStyle w:val="BodyText"/>
        <w:spacing w:line="244" w:lineRule="auto"/>
        <w:ind w:right="439" w:firstLine="172"/>
        <w:jc w:val="left"/>
      </w:pPr>
      <w:r>
        <w:rPr>
          <w:b w:val="0"/>
        </w:rPr>
        <w:t>Za planinare slabije kondicije i goste može se organizovati i lakša planinarska</w:t>
      </w:r>
      <w:r>
        <w:rPr>
          <w:b w:val="0"/>
          <w:w w:val="100"/>
        </w:rPr>
        <w:t> </w:t>
      </w:r>
      <w:r>
        <w:rPr>
          <w:b w:val="0"/>
        </w:rPr>
        <w:t>tura do Širokara i pogleda na Rikavačko jezero ili do Katuna Momonjevo.</w:t>
      </w:r>
      <w:r>
        <w:rPr/>
      </w:r>
    </w:p>
    <w:p>
      <w:pPr>
        <w:pStyle w:val="BodyText"/>
        <w:spacing w:line="240" w:lineRule="auto"/>
        <w:ind w:left="273" w:right="113"/>
        <w:jc w:val="left"/>
      </w:pPr>
      <w:r>
        <w:rPr>
          <w:rFonts w:ascii="Bookman Old Style" w:hAnsi="Bookman Old Style" w:cs="Bookman Old Style" w:eastAsia="Bookman Old Style" w:hint="default"/>
          <w:b/>
          <w:bCs/>
        </w:rPr>
        <w:t>Zajednički ručak </w:t>
      </w:r>
      <w:r>
        <w:rPr>
          <w:b w:val="0"/>
          <w:bCs w:val="0"/>
        </w:rPr>
        <w:t>za sve planinare je planiran za 16 sati – planinarski pasulj.</w:t>
      </w:r>
      <w:r>
        <w:rPr/>
      </w:r>
    </w:p>
    <w:p>
      <w:pPr>
        <w:pStyle w:val="BodyText"/>
        <w:spacing w:line="244" w:lineRule="auto" w:before="5"/>
        <w:ind w:right="403" w:firstLine="172"/>
        <w:jc w:val="left"/>
      </w:pPr>
      <w:r>
        <w:rPr>
          <w:rFonts w:ascii="Bookman Old Style" w:hAnsi="Bookman Old Style"/>
          <w:b/>
        </w:rPr>
        <w:t>Slobodne aktivnosti </w:t>
      </w:r>
      <w:r>
        <w:rPr>
          <w:b w:val="0"/>
        </w:rPr>
        <w:t>u kasnim popodnevnim časovima : kupanje u Bukumir-</w:t>
      </w:r>
      <w:r>
        <w:rPr>
          <w:b w:val="0"/>
          <w:w w:val="100"/>
        </w:rPr>
        <w:t> </w:t>
      </w:r>
      <w:r>
        <w:rPr>
          <w:b w:val="0"/>
        </w:rPr>
        <w:t>skom jezeru, branje čajeva, odmor.</w:t>
      </w:r>
      <w:r>
        <w:rPr/>
      </w:r>
    </w:p>
    <w:p>
      <w:pPr>
        <w:pStyle w:val="BodyText"/>
        <w:spacing w:line="240" w:lineRule="auto"/>
        <w:ind w:left="273" w:right="113"/>
        <w:jc w:val="left"/>
      </w:pPr>
      <w:r>
        <w:rPr>
          <w:b w:val="0"/>
        </w:rPr>
        <w:t>U večernjim satima druženje uz logorsku vatru.</w:t>
      </w:r>
      <w:r>
        <w:rPr/>
      </w:r>
    </w:p>
    <w:p>
      <w:pPr>
        <w:spacing w:line="240" w:lineRule="auto" w:before="10"/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4" w:lineRule="auto" w:before="0" w:after="0"/>
        <w:ind w:left="100" w:right="131" w:firstLine="173"/>
        <w:jc w:val="left"/>
        <w:rPr>
          <w:rFonts w:ascii="Bookman Old Style" w:hAnsi="Bookman Old Style" w:cs="Bookman Old Style" w:eastAsia="Bookman Old Style" w:hint="default"/>
          <w:sz w:val="20"/>
          <w:szCs w:val="20"/>
        </w:rPr>
      </w:pPr>
      <w:r>
        <w:rPr>
          <w:rFonts w:ascii="Bookman Old Style" w:hAnsi="Bookman Old Style"/>
          <w:b/>
          <w:sz w:val="20"/>
        </w:rPr>
        <w:t>Nedjelja 30.07. </w:t>
      </w:r>
      <w:r>
        <w:rPr>
          <w:rFonts w:ascii="Bookman Old Style" w:hAnsi="Bookman Old Style"/>
          <w:b w:val="0"/>
          <w:sz w:val="20"/>
        </w:rPr>
        <w:t>Uspon na Torač 1884m ili Torač stijenu 1842m sa polaskom</w:t>
      </w:r>
      <w:r>
        <w:rPr>
          <w:rFonts w:ascii="Bookman Old Style" w:hAnsi="Bookman Old Style"/>
          <w:b w:val="0"/>
          <w:spacing w:val="-4"/>
          <w:sz w:val="20"/>
        </w:rPr>
        <w:t> </w:t>
      </w:r>
      <w:r>
        <w:rPr>
          <w:rFonts w:ascii="Bookman Old Style" w:hAnsi="Bookman Old Style"/>
          <w:b w:val="0"/>
          <w:sz w:val="20"/>
        </w:rPr>
        <w:t>u</w:t>
      </w:r>
      <w:r>
        <w:rPr>
          <w:rFonts w:ascii="Bookman Old Style" w:hAnsi="Bookman Old Style"/>
          <w:b w:val="0"/>
          <w:w w:val="100"/>
          <w:sz w:val="20"/>
        </w:rPr>
        <w:t> </w:t>
      </w:r>
      <w:r>
        <w:rPr>
          <w:rFonts w:ascii="Bookman Old Style" w:hAnsi="Bookman Old Style"/>
          <w:b w:val="0"/>
          <w:sz w:val="20"/>
        </w:rPr>
        <w:t>9 sati.</w:t>
      </w:r>
      <w:r>
        <w:rPr>
          <w:rFonts w:ascii="Bookman Old Style" w:hAnsi="Bookman Old Style"/>
          <w:sz w:val="20"/>
        </w:rPr>
      </w:r>
    </w:p>
    <w:p>
      <w:pPr>
        <w:pStyle w:val="BodyText"/>
        <w:spacing w:line="240" w:lineRule="auto"/>
        <w:ind w:left="273" w:right="113"/>
        <w:jc w:val="left"/>
      </w:pPr>
      <w:r>
        <w:rPr>
          <w:b w:val="0"/>
        </w:rPr>
        <w:t>Tura je lakša i u trajanju oko 3-4sata.</w:t>
      </w:r>
      <w:r>
        <w:rPr/>
      </w:r>
    </w:p>
    <w:p>
      <w:pPr>
        <w:pStyle w:val="BodyText"/>
        <w:spacing w:line="244" w:lineRule="auto" w:before="5"/>
        <w:ind w:right="723" w:firstLine="172"/>
        <w:jc w:val="left"/>
      </w:pPr>
      <w:r>
        <w:rPr>
          <w:rFonts w:ascii="Bookman Old Style" w:hAnsi="Bookman Old Style"/>
          <w:b/>
        </w:rPr>
        <w:t>Zatvaranje manifestacije od 13 sati: </w:t>
      </w:r>
      <w:r>
        <w:rPr>
          <w:b w:val="0"/>
        </w:rPr>
        <w:t>spremanje opreme i šatora,</w:t>
      </w:r>
      <w:r>
        <w:rPr>
          <w:b w:val="0"/>
          <w:spacing w:val="-4"/>
        </w:rPr>
        <w:t> </w:t>
      </w:r>
      <w:r>
        <w:rPr>
          <w:b w:val="0"/>
        </w:rPr>
        <w:t>čišćenje</w:t>
      </w:r>
      <w:r>
        <w:rPr>
          <w:b w:val="0"/>
          <w:w w:val="100"/>
        </w:rPr>
        <w:t> </w:t>
      </w:r>
      <w:r>
        <w:rPr>
          <w:b w:val="0"/>
        </w:rPr>
        <w:t>kampa, kupanje u Bukumirskom jezeru, odlazak učesnika.</w:t>
      </w:r>
      <w:r>
        <w:rPr/>
      </w:r>
    </w:p>
    <w:p>
      <w:pPr>
        <w:spacing w:line="240" w:lineRule="auto" w:before="6"/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</w:pPr>
    </w:p>
    <w:p>
      <w:pPr>
        <w:pStyle w:val="BodyText"/>
        <w:spacing w:line="244" w:lineRule="auto"/>
        <w:ind w:right="123"/>
        <w:jc w:val="left"/>
      </w:pPr>
      <w:r>
        <w:rPr>
          <w:rFonts w:ascii="Bookman Old Style" w:hAnsi="Bookman Old Style"/>
          <w:b/>
        </w:rPr>
        <w:t>Važne informacije: </w:t>
      </w:r>
      <w:r>
        <w:rPr>
          <w:b w:val="0"/>
        </w:rPr>
        <w:t>Do Bukumirskog jezera se može doći iz Podgorice (50km), as-</w:t>
      </w:r>
      <w:r>
        <w:rPr>
          <w:b w:val="0"/>
          <w:w w:val="100"/>
        </w:rPr>
        <w:t> </w:t>
      </w:r>
      <w:r>
        <w:rPr>
          <w:b w:val="0"/>
        </w:rPr>
        <w:t>faltnim putem preko Kuča (Ubli, skretanje prema Kržanji, preko Stravča, Kastrata,</w:t>
      </w:r>
      <w:r>
        <w:rPr>
          <w:b w:val="0"/>
          <w:w w:val="100"/>
        </w:rPr>
        <w:t> </w:t>
      </w:r>
      <w:r>
        <w:rPr>
          <w:b w:val="0"/>
        </w:rPr>
        <w:t>cestom ispod Treskavca do ulaza u katune Bukumirskog jezera). Od ulaza do</w:t>
      </w:r>
      <w:r>
        <w:rPr>
          <w:b w:val="0"/>
          <w:w w:val="100"/>
        </w:rPr>
        <w:t> </w:t>
      </w:r>
      <w:r>
        <w:rPr>
          <w:b w:val="0"/>
        </w:rPr>
        <w:t>kampa ima oko 1,6 km makadamskog puta i može se doći kolima ili kombijem,</w:t>
      </w:r>
      <w:r>
        <w:rPr>
          <w:b w:val="0"/>
          <w:w w:val="100"/>
        </w:rPr>
        <w:t> </w:t>
      </w:r>
      <w:r>
        <w:rPr>
          <w:b w:val="0"/>
        </w:rPr>
        <w:t>eventualno kola se mogu ostaviti i uz cestu tik uz Bukumirsko jezero. Do Buku-</w:t>
      </w:r>
      <w:r>
        <w:rPr>
          <w:b w:val="0"/>
          <w:w w:val="100"/>
        </w:rPr>
        <w:t> </w:t>
      </w:r>
      <w:r>
        <w:rPr>
          <w:b w:val="0"/>
        </w:rPr>
        <w:t>mirskog jezera se može doći i preko Veruše posebno za one koji dolaze iz pravca</w:t>
      </w:r>
      <w:r>
        <w:rPr>
          <w:b w:val="0"/>
          <w:w w:val="100"/>
        </w:rPr>
        <w:t> </w:t>
      </w:r>
      <w:r>
        <w:rPr>
          <w:b w:val="0"/>
        </w:rPr>
        <w:t>Kolašina i Mateševa. Od Veruše do Mokre i Bukumirskog jezera ima oko 14 km s</w:t>
      </w:r>
      <w:r>
        <w:rPr>
          <w:b w:val="0"/>
          <w:w w:val="100"/>
        </w:rPr>
        <w:t> </w:t>
      </w:r>
      <w:r>
        <w:rPr>
          <w:b w:val="0"/>
        </w:rPr>
        <w:t>time da je taj put djelomično asfaltiran (oko 2 km makadama).</w:t>
      </w:r>
      <w:r>
        <w:rPr/>
      </w:r>
    </w:p>
    <w:p>
      <w:pPr>
        <w:pStyle w:val="BodyText"/>
        <w:spacing w:line="244" w:lineRule="auto"/>
        <w:ind w:right="299" w:firstLine="172"/>
        <w:jc w:val="left"/>
      </w:pPr>
      <w:r>
        <w:rPr>
          <w:b w:val="0"/>
        </w:rPr>
        <w:t>Neophodno je ponijeti uobičajenu planinarsku opremu i opremu za kampiranje</w:t>
      </w:r>
      <w:r>
        <w:rPr>
          <w:b w:val="0"/>
          <w:w w:val="100"/>
        </w:rPr>
        <w:t> </w:t>
      </w:r>
      <w:r>
        <w:rPr>
          <w:b w:val="0"/>
        </w:rPr>
        <w:t>(šator, vreće, podmetači, lampe), hranu iz ranca, vode ima u blizini kampa (izvor</w:t>
      </w:r>
      <w:r>
        <w:rPr>
          <w:b w:val="0"/>
          <w:w w:val="100"/>
        </w:rPr>
        <w:t> </w:t>
      </w:r>
      <w:r>
        <w:rPr>
          <w:b w:val="0"/>
        </w:rPr>
        <w:t>Petrovića). Molimo planinare da se pridržavaju gore navedenog programa i da se</w:t>
      </w:r>
      <w:r>
        <w:rPr>
          <w:b w:val="0"/>
          <w:w w:val="100"/>
        </w:rPr>
        <w:t> </w:t>
      </w:r>
      <w:r>
        <w:rPr>
          <w:b w:val="0"/>
        </w:rPr>
        <w:t>tokom uspona drže kolone i prate uputstva vodiča.</w:t>
      </w:r>
      <w:r>
        <w:rPr/>
      </w:r>
    </w:p>
    <w:p>
      <w:pPr>
        <w:spacing w:line="240" w:lineRule="auto" w:before="6"/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</w:pPr>
    </w:p>
    <w:p>
      <w:pPr>
        <w:pStyle w:val="BodyText"/>
        <w:spacing w:line="244" w:lineRule="auto"/>
        <w:ind w:right="295" w:firstLine="172"/>
        <w:jc w:val="left"/>
        <w:rPr>
          <w:rFonts w:ascii="Bookman Old Style" w:hAnsi="Bookman Old Style" w:cs="Bookman Old Style" w:eastAsia="Bookman Old Style" w:hint="default"/>
        </w:rPr>
      </w:pPr>
      <w:r>
        <w:rPr>
          <w:b w:val="0"/>
        </w:rPr>
        <w:t>Također, radi što bolje organizacije manifestacije molimo sve zainteresovane da</w:t>
      </w:r>
      <w:r>
        <w:rPr>
          <w:b w:val="0"/>
          <w:w w:val="100"/>
        </w:rPr>
        <w:t> </w:t>
      </w:r>
      <w:r>
        <w:rPr>
          <w:b w:val="0"/>
        </w:rPr>
        <w:t>svoje učešće pravovremeno najave na kontakte kluba, </w:t>
      </w:r>
      <w:r>
        <w:rPr>
          <w:rFonts w:ascii="Bookman Old Style" w:hAnsi="Bookman Old Style"/>
          <w:b/>
        </w:rPr>
        <w:t>najkasnije do utorka</w:t>
      </w:r>
      <w:r>
        <w:rPr>
          <w:rFonts w:ascii="Bookman Old Style" w:hAnsi="Bookman Old Style"/>
          <w:b/>
          <w:w w:val="100"/>
        </w:rPr>
        <w:t> </w:t>
      </w:r>
      <w:r>
        <w:rPr>
          <w:rFonts w:ascii="Bookman Old Style" w:hAnsi="Bookman Old Style"/>
          <w:b/>
        </w:rPr>
        <w:t>25.07.</w:t>
      </w:r>
      <w:r>
        <w:rPr>
          <w:rFonts w:ascii="Bookman Old Style" w:hAnsi="Bookman Old Style"/>
        </w:rPr>
      </w:r>
    </w:p>
    <w:p>
      <w:pPr>
        <w:spacing w:line="240" w:lineRule="auto" w:before="6"/>
        <w:rPr>
          <w:rFonts w:ascii="Bookman Old Style" w:hAnsi="Bookman Old Style" w:cs="Bookman Old Style" w:eastAsia="Bookman Old Style" w:hint="default"/>
          <w:b/>
          <w:bCs/>
          <w:sz w:val="20"/>
          <w:szCs w:val="20"/>
        </w:rPr>
      </w:pPr>
    </w:p>
    <w:p>
      <w:pPr>
        <w:pStyle w:val="BodyText"/>
        <w:spacing w:line="240" w:lineRule="auto"/>
        <w:ind w:left="273" w:right="113"/>
        <w:jc w:val="left"/>
        <w:rPr>
          <w:rFonts w:ascii="Bookman Old Style" w:hAnsi="Bookman Old Style" w:cs="Bookman Old Style" w:eastAsia="Bookman Old Style" w:hint="default"/>
        </w:rPr>
      </w:pPr>
      <w:hyperlink r:id="rId24">
        <w:r>
          <w:rPr>
            <w:rFonts w:ascii="Bookman Old Style" w:hAnsi="Bookman Old Style"/>
            <w:b/>
          </w:rPr>
          <w:t>Mail:  planinargorica@t-com.me</w:t>
        </w:r>
      </w:hyperlink>
      <w:r>
        <w:rPr>
          <w:rFonts w:ascii="Bookman Old Style" w:hAnsi="Bookman Old Style"/>
          <w:b/>
        </w:rPr>
        <w:t>  Telefon:  +382 (0)69 606 148  (Mira Kostić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5"/>
        <w:ind w:right="113"/>
        <w:jc w:val="left"/>
        <w:rPr>
          <w:rFonts w:ascii="Bookman Old Style" w:hAnsi="Bookman Old Style" w:cs="Bookman Old Style" w:eastAsia="Bookman Old Style" w:hint="default"/>
        </w:rPr>
      </w:pPr>
      <w:r>
        <w:rPr>
          <w:rFonts w:ascii="Bookman Old Style"/>
          <w:b/>
        </w:rPr>
        <w:t>sekretar), + 382(0)69 252 333 (Edita)</w:t>
      </w:r>
      <w:r>
        <w:rPr>
          <w:rFonts w:ascii="Bookman Old Style"/>
        </w:rPr>
      </w:r>
    </w:p>
    <w:p>
      <w:pPr>
        <w:spacing w:line="240" w:lineRule="auto" w:before="0"/>
        <w:rPr>
          <w:rFonts w:ascii="Bookman Old Style" w:hAnsi="Bookman Old Style" w:cs="Bookman Old Style" w:eastAsia="Bookman Old Style" w:hint="default"/>
          <w:b/>
          <w:bCs/>
          <w:sz w:val="20"/>
          <w:szCs w:val="20"/>
        </w:rPr>
      </w:pPr>
    </w:p>
    <w:p>
      <w:pPr>
        <w:spacing w:line="240" w:lineRule="auto" w:before="1"/>
        <w:rPr>
          <w:rFonts w:ascii="Bookman Old Style" w:hAnsi="Bookman Old Style" w:cs="Bookman Old Style" w:eastAsia="Bookman Old Style" w:hint="default"/>
          <w:b/>
          <w:bCs/>
          <w:sz w:val="17"/>
          <w:szCs w:val="17"/>
        </w:rPr>
      </w:pPr>
    </w:p>
    <w:p>
      <w:pPr>
        <w:pStyle w:val="Heading3"/>
        <w:spacing w:line="240" w:lineRule="auto"/>
        <w:ind w:left="433" w:right="113"/>
        <w:jc w:val="left"/>
        <w:rPr>
          <w:rFonts w:ascii="Arial" w:hAnsi="Arial" w:cs="Arial" w:eastAsia="Arial" w:hint="default"/>
          <w:b w:val="0"/>
          <w:bCs w:val="0"/>
        </w:rPr>
      </w:pPr>
      <w:hyperlink r:id="rId6">
        <w:r>
          <w:rPr>
            <w:rFonts w:ascii="Arial"/>
          </w:rPr>
          <w:t>www.pkgorica.me</w:t>
        </w:r>
        <w:r>
          <w:rPr>
            <w:rFonts w:ascii="Arial"/>
            <w:b w:val="0"/>
          </w:rPr>
        </w:r>
      </w:hyperlink>
    </w:p>
    <w:sectPr>
      <w:pgSz w:w="9530" w:h="13040"/>
      <w:pgMar w:top="680" w:bottom="280" w:left="6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100" w:hanging="173"/>
      </w:pPr>
      <w:rPr>
        <w:rFonts w:hint="default" w:ascii="Bookman Old Style" w:hAnsi="Bookman Old Style" w:eastAsia="Bookman Old Style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922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4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6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9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1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3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6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78" w:hanging="17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00" w:hanging="173"/>
      </w:pPr>
      <w:rPr>
        <w:rFonts w:hint="default" w:ascii="Bookman Old Style" w:hAnsi="Bookman Old Style" w:eastAsia="Bookman Old Style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922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4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6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9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1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3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6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78" w:hanging="17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Bookman Old Style" w:hAnsi="Bookman Old Style" w:eastAsia="Bookman Old Style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Bookman Old Style" w:hAnsi="Bookman Old Style" w:eastAsia="Bookman Old Style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6" w:firstLine="172"/>
      <w:outlineLvl w:val="2"/>
    </w:pPr>
    <w:rPr>
      <w:rFonts w:ascii="Bookman Old Style" w:hAnsi="Bookman Old Style" w:eastAsia="Bookman Old Style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74"/>
      <w:ind w:left="372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kgorica.me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hyperlink" Target="mailto:planinargorica@t-com.me" TargetMode="Externa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2017-07-18T06:39:06Z</dcterms:created>
  <dcterms:modified xsi:type="dcterms:W3CDTF">2017-07-18T06:39:06Z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Adobe Photoshop CC 2017 (Windows)</vt:lpwstr>
  </property>
  <property fmtid="{D5CDD505-2E9C-101B-9397-08002B2CF9AE}" pid="4" name="LastSaved">
    <vt:filetime>2017-07-18T00:00:00Z</vt:filetime>
  </property>
</Properties>
</file>